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69" w:rsidRPr="00B77F69" w:rsidRDefault="00B77F69" w:rsidP="00B77F69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B77F69">
        <w:rPr>
          <w:rFonts w:ascii="Times New Roman" w:hAnsi="Times New Roman"/>
          <w:sz w:val="24"/>
          <w:szCs w:val="28"/>
        </w:rPr>
        <w:t>Муниципальное общеобразовательное учреждение</w:t>
      </w:r>
    </w:p>
    <w:p w:rsidR="00B77F69" w:rsidRPr="00B77F69" w:rsidRDefault="00B77F69" w:rsidP="00B77F69">
      <w:pPr>
        <w:pStyle w:val="a8"/>
        <w:jc w:val="center"/>
        <w:rPr>
          <w:rFonts w:ascii="Times New Roman" w:hAnsi="Times New Roman"/>
          <w:sz w:val="24"/>
          <w:szCs w:val="28"/>
        </w:rPr>
      </w:pPr>
      <w:r w:rsidRPr="00B77F69">
        <w:rPr>
          <w:rFonts w:ascii="Times New Roman" w:hAnsi="Times New Roman"/>
          <w:sz w:val="24"/>
          <w:szCs w:val="28"/>
        </w:rPr>
        <w:t>«Основная общеобразовательная школа с. Новоросляевка»</w:t>
      </w:r>
    </w:p>
    <w:p w:rsidR="00B77F69" w:rsidRPr="00B77F69" w:rsidRDefault="00B77F69" w:rsidP="00B77F69">
      <w:pPr>
        <w:pStyle w:val="a8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8"/>
        </w:rPr>
      </w:pPr>
      <w:r w:rsidRPr="00B77F69">
        <w:rPr>
          <w:rFonts w:ascii="Times New Roman" w:hAnsi="Times New Roman"/>
          <w:sz w:val="24"/>
          <w:szCs w:val="28"/>
        </w:rPr>
        <w:t>Дергачевского района саратовской области</w:t>
      </w:r>
    </w:p>
    <w:p w:rsidR="00366D90" w:rsidRDefault="00387402" w:rsidP="005F50C1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77F69" w:rsidRPr="00385DEF" w:rsidRDefault="00B77F69" w:rsidP="005F50C1">
      <w:pPr>
        <w:pStyle w:val="a8"/>
        <w:jc w:val="both"/>
        <w:rPr>
          <w:sz w:val="28"/>
          <w:szCs w:val="28"/>
          <w:vertAlign w:val="superscript"/>
        </w:rPr>
      </w:pPr>
    </w:p>
    <w:p w:rsidR="002364BD" w:rsidRPr="00337B13" w:rsidRDefault="00B77F69" w:rsidP="00B77F69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М</w:t>
      </w:r>
      <w:r w:rsidR="002364BD" w:rsidRPr="00337B13">
        <w:rPr>
          <w:rFonts w:ascii="Times New Roman" w:hAnsi="Times New Roman" w:cs="Times New Roman"/>
          <w:b/>
          <w:sz w:val="28"/>
          <w:szCs w:val="28"/>
        </w:rPr>
        <w:t>атериально-техническом обеспечении образовательной деятельности</w:t>
      </w:r>
    </w:p>
    <w:p w:rsidR="00382224" w:rsidRPr="00337B13" w:rsidRDefault="002364BD" w:rsidP="00385DEF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по образовательным программам</w:t>
      </w:r>
    </w:p>
    <w:p w:rsidR="009F479D" w:rsidRPr="009F479D" w:rsidRDefault="009F479D" w:rsidP="009F47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 общеобразовательного учреждения «Основная общеобр</w:t>
      </w:r>
      <w:r w:rsidR="005D1A3D">
        <w:rPr>
          <w:rFonts w:ascii="Times New Roman" w:hAnsi="Times New Roman" w:cs="Times New Roman"/>
          <w:b/>
          <w:sz w:val="28"/>
          <w:szCs w:val="28"/>
          <w:u w:val="single"/>
        </w:rPr>
        <w:t>азовательная школа  с. Новоросляевка</w:t>
      </w:r>
      <w:r w:rsidRPr="009F479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87CC6" w:rsidRPr="009F479D" w:rsidRDefault="005D1A3D" w:rsidP="009F479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Дергаче</w:t>
      </w:r>
      <w:r w:rsidR="009F479D" w:rsidRPr="009F479D">
        <w:rPr>
          <w:rFonts w:ascii="Times New Roman" w:hAnsi="Times New Roman" w:cs="Times New Roman"/>
          <w:b/>
          <w:sz w:val="28"/>
          <w:szCs w:val="28"/>
          <w:u w:val="single"/>
        </w:rPr>
        <w:t>вского района Саратовской области</w:t>
      </w:r>
    </w:p>
    <w:bookmarkEnd w:id="0"/>
    <w:p w:rsidR="00382224" w:rsidRPr="00B5032B" w:rsidRDefault="00366D90" w:rsidP="002D1AD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5032B">
        <w:rPr>
          <w:rFonts w:ascii="Times New Roman" w:hAnsi="Times New Roman" w:cs="Times New Roman"/>
          <w:sz w:val="16"/>
          <w:szCs w:val="16"/>
        </w:rPr>
        <w:t xml:space="preserve"> </w:t>
      </w:r>
      <w:r w:rsidR="002D1ADF" w:rsidRPr="00B5032B">
        <w:rPr>
          <w:rFonts w:ascii="Times New Roman" w:hAnsi="Times New Roman" w:cs="Times New Roman"/>
          <w:sz w:val="16"/>
          <w:szCs w:val="16"/>
        </w:rPr>
        <w:t>(указывается полное наименование и организационно-правовая форма соискателя лицензии (лицензиата)</w:t>
      </w:r>
      <w:r w:rsidR="009063E3" w:rsidRPr="00B5032B">
        <w:rPr>
          <w:rFonts w:ascii="Times New Roman" w:hAnsi="Times New Roman" w:cs="Times New Roman"/>
          <w:sz w:val="16"/>
          <w:szCs w:val="16"/>
        </w:rPr>
        <w:t>, Ф.И.О. индивидуального предпринимателя</w:t>
      </w:r>
      <w:r w:rsidR="002D1ADF" w:rsidRPr="00B5032B">
        <w:rPr>
          <w:rFonts w:ascii="Times New Roman" w:hAnsi="Times New Roman" w:cs="Times New Roman"/>
          <w:sz w:val="16"/>
          <w:szCs w:val="16"/>
        </w:rPr>
        <w:t>)</w:t>
      </w:r>
    </w:p>
    <w:p w:rsidR="002B6F9E" w:rsidRPr="00B5032B" w:rsidRDefault="002B6F9E" w:rsidP="00D87CC6">
      <w:pPr>
        <w:pStyle w:val="ConsPlusNonformat"/>
        <w:widowControl/>
        <w:pBdr>
          <w:bottom w:val="single" w:sz="4" w:space="1" w:color="auto"/>
          <w:between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82224" w:rsidRPr="00385DEF" w:rsidRDefault="002D1ADF" w:rsidP="00385DEF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B5032B">
        <w:rPr>
          <w:rFonts w:ascii="Times New Roman" w:hAnsi="Times New Roman" w:cs="Times New Roman"/>
          <w:sz w:val="16"/>
          <w:szCs w:val="16"/>
        </w:rPr>
        <w:t>(указывается полное наименование филиала соискателя лицензии (лицензиата))</w:t>
      </w:r>
      <w:r w:rsidR="00977882" w:rsidRPr="00B5032B">
        <w:rPr>
          <w:rFonts w:ascii="Times New Roman" w:hAnsi="Times New Roman" w:cs="Times New Roman"/>
          <w:sz w:val="16"/>
          <w:szCs w:val="16"/>
        </w:rPr>
        <w:t>*</w:t>
      </w:r>
    </w:p>
    <w:p w:rsidR="00B77F69" w:rsidRDefault="00B77F69" w:rsidP="00337B1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7B13" w:rsidRPr="00382224" w:rsidRDefault="00232393" w:rsidP="00337B13">
      <w:pPr>
        <w:pStyle w:val="ConsPlusNonformat"/>
        <w:widowControl/>
        <w:jc w:val="center"/>
      </w:pPr>
      <w:r w:rsidRPr="00337B13">
        <w:rPr>
          <w:rFonts w:ascii="Times New Roman" w:hAnsi="Times New Roman" w:cs="Times New Roman"/>
          <w:b/>
          <w:sz w:val="28"/>
          <w:szCs w:val="28"/>
        </w:rPr>
        <w:t>1. Обеспечение образовательной деятельности</w:t>
      </w:r>
      <w:r w:rsidR="00382224" w:rsidRPr="0033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34" w:rsidRPr="00337B13">
        <w:rPr>
          <w:rFonts w:ascii="Times New Roman" w:hAnsi="Times New Roman" w:cs="Times New Roman"/>
          <w:b/>
          <w:sz w:val="28"/>
          <w:szCs w:val="28"/>
        </w:rPr>
        <w:t>в каждом из мест осуществления образовательной</w:t>
      </w:r>
      <w:r w:rsidR="0033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4034" w:rsidRPr="00337B1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Pr="00337B13">
        <w:rPr>
          <w:rFonts w:ascii="Times New Roman" w:hAnsi="Times New Roman" w:cs="Times New Roman"/>
          <w:b/>
          <w:sz w:val="28"/>
          <w:szCs w:val="28"/>
        </w:rPr>
        <w:t>зданиями,</w:t>
      </w:r>
      <w:r w:rsidR="00337B13" w:rsidRPr="00337B13">
        <w:rPr>
          <w:rFonts w:ascii="Times New Roman" w:hAnsi="Times New Roman" w:cs="Times New Roman"/>
          <w:b/>
          <w:sz w:val="28"/>
          <w:szCs w:val="28"/>
        </w:rPr>
        <w:t xml:space="preserve"> строениями, сооружениями, помещениями и территориями</w:t>
      </w:r>
      <w:r w:rsidR="00C63D24" w:rsidRPr="00337B13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"/>
        <w:gridCol w:w="1486"/>
        <w:gridCol w:w="4394"/>
        <w:gridCol w:w="2268"/>
        <w:gridCol w:w="2977"/>
        <w:gridCol w:w="2268"/>
        <w:gridCol w:w="1559"/>
      </w:tblGrid>
      <w:tr w:rsidR="00B77F69" w:rsidTr="00B77F69">
        <w:trPr>
          <w:cantSplit/>
          <w:trHeight w:val="771"/>
        </w:trPr>
        <w:tc>
          <w:tcPr>
            <w:tcW w:w="569" w:type="dxa"/>
            <w:vAlign w:val="center"/>
          </w:tcPr>
          <w:p w:rsidR="00B77F69" w:rsidRPr="00440C74" w:rsidRDefault="00B77F69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486" w:type="dxa"/>
            <w:vAlign w:val="center"/>
          </w:tcPr>
          <w:p w:rsidR="00B77F69" w:rsidRPr="00440C74" w:rsidRDefault="00B77F69" w:rsidP="00F8638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здания, строения,</w:t>
            </w:r>
            <w:r w:rsidRPr="00440C74">
              <w:rPr>
                <w:rFonts w:ascii="Times New Roman" w:hAnsi="Times New Roman" w:cs="Times New Roman"/>
              </w:rPr>
              <w:br/>
              <w:t>сооружения, помещения</w:t>
            </w:r>
          </w:p>
        </w:tc>
        <w:tc>
          <w:tcPr>
            <w:tcW w:w="4394" w:type="dxa"/>
            <w:vAlign w:val="center"/>
          </w:tcPr>
          <w:p w:rsidR="00B77F69" w:rsidRPr="00440C74" w:rsidRDefault="00B77F69" w:rsidP="00947D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Назначение оснащенных зданий, строений, сооружений, помещений (учебные, учебно-лабораторные, административные, подсобные, помещения для занятия физической культурой и спортом, для обеспечения обучающихся, воспитанников и работников питанием и медицинским обслуживанием, иное) с указанием площади (кв.</w:t>
            </w:r>
            <w:r w:rsidRPr="00440C74">
              <w:rPr>
                <w:rFonts w:ascii="Times New Roman" w:hAnsi="Times New Roman" w:cs="Times New Roman"/>
                <w:lang w:val="en-US"/>
              </w:rPr>
              <w:t> </w:t>
            </w:r>
            <w:r w:rsidRPr="00440C74">
              <w:rPr>
                <w:rFonts w:ascii="Times New Roman" w:hAnsi="Times New Roman" w:cs="Times New Roman"/>
              </w:rPr>
              <w:t>м)</w:t>
            </w:r>
          </w:p>
        </w:tc>
        <w:tc>
          <w:tcPr>
            <w:tcW w:w="2268" w:type="dxa"/>
            <w:vAlign w:val="center"/>
          </w:tcPr>
          <w:p w:rsidR="00B77F69" w:rsidRPr="00440C74" w:rsidRDefault="00B77F69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Основание возникновения права (собственность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977" w:type="dxa"/>
            <w:vAlign w:val="center"/>
          </w:tcPr>
          <w:p w:rsidR="00B77F69" w:rsidRPr="00440C74" w:rsidRDefault="00B77F69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268" w:type="dxa"/>
            <w:vAlign w:val="center"/>
          </w:tcPr>
          <w:p w:rsidR="00B77F69" w:rsidRPr="00440C74" w:rsidRDefault="00B77F69" w:rsidP="000B1259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559" w:type="dxa"/>
            <w:vAlign w:val="center"/>
          </w:tcPr>
          <w:p w:rsidR="00B77F69" w:rsidRPr="00440C74" w:rsidRDefault="00B77F69" w:rsidP="00F8638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 на недвижимое имущество и сделок с ним</w:t>
            </w:r>
          </w:p>
        </w:tc>
      </w:tr>
      <w:tr w:rsidR="00B77F69" w:rsidTr="00B77F69">
        <w:trPr>
          <w:cantSplit/>
          <w:trHeight w:val="240"/>
        </w:trPr>
        <w:tc>
          <w:tcPr>
            <w:tcW w:w="569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B77F69" w:rsidRPr="00440C74" w:rsidRDefault="00B77F69" w:rsidP="002402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8</w:t>
            </w:r>
          </w:p>
        </w:tc>
      </w:tr>
      <w:tr w:rsidR="00B77F69" w:rsidRPr="00385DEF" w:rsidTr="00B77F69">
        <w:trPr>
          <w:cantSplit/>
          <w:trHeight w:val="240"/>
        </w:trPr>
        <w:tc>
          <w:tcPr>
            <w:tcW w:w="569" w:type="dxa"/>
          </w:tcPr>
          <w:p w:rsidR="00B77F69" w:rsidRPr="00826A2D" w:rsidRDefault="00B77F69" w:rsidP="007C36FD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26A2D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486" w:type="dxa"/>
          </w:tcPr>
          <w:p w:rsidR="00B77F69" w:rsidRDefault="00B77F69" w:rsidP="005D1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413 48</w:t>
            </w:r>
            <w:r w:rsidRPr="00385DEF">
              <w:rPr>
                <w:rFonts w:ascii="Times New Roman" w:hAnsi="Times New Roman" w:cs="Times New Roman"/>
              </w:rPr>
              <w:t xml:space="preserve">0 </w:t>
            </w:r>
          </w:p>
          <w:p w:rsidR="00B77F69" w:rsidRDefault="00B77F69" w:rsidP="005D1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 xml:space="preserve">Саратовская область, </w:t>
            </w:r>
          </w:p>
          <w:p w:rsidR="00B77F69" w:rsidRDefault="00B77F69" w:rsidP="005D1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>Дерга</w:t>
            </w:r>
            <w:r>
              <w:rPr>
                <w:rFonts w:ascii="Times New Roman" w:hAnsi="Times New Roman" w:cs="Times New Roman"/>
              </w:rPr>
              <w:t xml:space="preserve">чевский район, </w:t>
            </w:r>
          </w:p>
          <w:p w:rsidR="00B77F69" w:rsidRDefault="00B77F69" w:rsidP="005D1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Новоросляевка , ул,Данукалова, д.46</w:t>
            </w:r>
          </w:p>
          <w:p w:rsidR="00B77F69" w:rsidRPr="00385DEF" w:rsidRDefault="00B77F69" w:rsidP="005D1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85D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(МОУ «ООШ с. Новоросляевка</w:t>
            </w:r>
            <w:r w:rsidRPr="00385DE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Отдельно стоящее нежилое д</w:t>
            </w:r>
            <w:r>
              <w:rPr>
                <w:rFonts w:ascii="Times New Roman" w:hAnsi="Times New Roman" w:cs="Times New Roman"/>
              </w:rPr>
              <w:t>вухэтажное здание  2139</w:t>
            </w:r>
            <w:r w:rsidRPr="00613A4F">
              <w:rPr>
                <w:rFonts w:ascii="Times New Roman" w:hAnsi="Times New Roman" w:cs="Times New Roman"/>
              </w:rPr>
              <w:t>,9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Кабинет географии  50,4 кв.м </w:t>
            </w:r>
            <w:r w:rsidRPr="00613A4F">
              <w:rPr>
                <w:rFonts w:ascii="Times New Roman" w:hAnsi="Times New Roman" w:cs="Times New Roman"/>
              </w:rPr>
              <w:br/>
              <w:t>Кабинет информатики  51,1 кв.м.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истории  52,3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биологии  74,0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Лаборантская 15,8 кв.м </w:t>
            </w:r>
          </w:p>
          <w:p w:rsidR="00B77F69" w:rsidRPr="00613A4F" w:rsidRDefault="00B77F69" w:rsidP="005D1A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Лаборантская  15,9 кв.м 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математики  51,6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английского языка  54,6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русского языка 54,2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ОБЖ  61,4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Кабинет обслуживающего труда  63,4 кв.м 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начальных классов 53,0 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начальных классов  54,3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Кабинет директора 12,8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Столовая на 60 посадочных мест общ.площадь </w:t>
            </w:r>
            <w:r>
              <w:rPr>
                <w:rFonts w:ascii="Times New Roman" w:hAnsi="Times New Roman" w:cs="Times New Roman"/>
              </w:rPr>
              <w:t>164,7</w:t>
            </w:r>
            <w:r w:rsidRPr="00613A4F">
              <w:rPr>
                <w:rFonts w:ascii="Times New Roman" w:hAnsi="Times New Roman" w:cs="Times New Roman"/>
              </w:rPr>
              <w:t xml:space="preserve"> кв.м в т.ч.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Пищеблок –  </w:t>
            </w:r>
            <w:r>
              <w:rPr>
                <w:rFonts w:ascii="Times New Roman" w:hAnsi="Times New Roman" w:cs="Times New Roman"/>
              </w:rPr>
              <w:t>95,6</w:t>
            </w:r>
            <w:r w:rsidRPr="00613A4F">
              <w:rPr>
                <w:rFonts w:ascii="Times New Roman" w:hAnsi="Times New Roman" w:cs="Times New Roman"/>
              </w:rPr>
              <w:t xml:space="preserve">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Обеденный зал  - 69,1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Санузел 12,1 кв.м        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Санузел 10,7 кв.м        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Спортивный зал    198,4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Раздевалка для девочек  24,5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Раздевалка для мальчиков 14,4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Методический кабинет  </w:t>
            </w:r>
            <w:r>
              <w:rPr>
                <w:rFonts w:ascii="Times New Roman" w:hAnsi="Times New Roman" w:cs="Times New Roman"/>
              </w:rPr>
              <w:t>33,8</w:t>
            </w:r>
            <w:r w:rsidRPr="00613A4F">
              <w:rPr>
                <w:rFonts w:ascii="Times New Roman" w:hAnsi="Times New Roman" w:cs="Times New Roman"/>
              </w:rPr>
              <w:t xml:space="preserve">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Библиотека  36,5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Учительская 17,3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Комната технического назначения </w:t>
            </w:r>
            <w:r>
              <w:rPr>
                <w:rFonts w:ascii="Times New Roman" w:hAnsi="Times New Roman" w:cs="Times New Roman"/>
              </w:rPr>
              <w:t>30,1</w:t>
            </w:r>
            <w:r w:rsidRPr="00613A4F">
              <w:rPr>
                <w:rFonts w:ascii="Times New Roman" w:hAnsi="Times New Roman" w:cs="Times New Roman"/>
              </w:rPr>
              <w:t xml:space="preserve">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 Гардероб 12,8 кв.м</w:t>
            </w:r>
          </w:p>
          <w:p w:rsidR="00B77F69" w:rsidRPr="00613A4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>Медицинская комната -8,2 кв.м</w:t>
            </w:r>
          </w:p>
          <w:p w:rsidR="00B77F69" w:rsidRPr="00385DE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13A4F">
              <w:rPr>
                <w:rFonts w:ascii="Times New Roman" w:hAnsi="Times New Roman" w:cs="Times New Roman"/>
              </w:rPr>
              <w:t xml:space="preserve">Мастерская </w:t>
            </w:r>
            <w:r>
              <w:rPr>
                <w:rFonts w:ascii="Times New Roman" w:hAnsi="Times New Roman" w:cs="Times New Roman"/>
              </w:rPr>
              <w:t>82</w:t>
            </w:r>
            <w:r w:rsidRPr="00613A4F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2268" w:type="dxa"/>
          </w:tcPr>
          <w:p w:rsidR="00B77F69" w:rsidRPr="00B77F69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B77F69">
              <w:rPr>
                <w:rFonts w:ascii="Times New Roman" w:hAnsi="Times New Roman" w:cs="Times New Roman"/>
                <w:sz w:val="24"/>
              </w:rPr>
              <w:t>Муниципальная собственность, оперативное управление</w:t>
            </w:r>
          </w:p>
        </w:tc>
        <w:tc>
          <w:tcPr>
            <w:tcW w:w="2977" w:type="dxa"/>
          </w:tcPr>
          <w:p w:rsidR="00B77F69" w:rsidRPr="00B77F69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B77F69">
              <w:rPr>
                <w:rFonts w:ascii="Times New Roman" w:hAnsi="Times New Roman" w:cs="Times New Roman"/>
                <w:sz w:val="24"/>
              </w:rPr>
              <w:t>Администрация Дергачевского муниципального района</w:t>
            </w:r>
          </w:p>
        </w:tc>
        <w:tc>
          <w:tcPr>
            <w:tcW w:w="2268" w:type="dxa"/>
            <w:noWrap/>
          </w:tcPr>
          <w:p w:rsidR="00B77F69" w:rsidRPr="00B77F69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B77F69">
              <w:rPr>
                <w:rFonts w:ascii="Times New Roman" w:hAnsi="Times New Roman" w:cs="Times New Roman"/>
                <w:sz w:val="24"/>
              </w:rPr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общеобразовательная школа с. Новоросляевка» от 01.02.2010 г.на срок до 01.02.2016 г.</w:t>
            </w:r>
          </w:p>
        </w:tc>
        <w:tc>
          <w:tcPr>
            <w:tcW w:w="1559" w:type="dxa"/>
            <w:noWrap/>
          </w:tcPr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B77F69">
              <w:rPr>
                <w:rFonts w:ascii="Times New Roman" w:hAnsi="Times New Roman" w:cs="Times New Roman"/>
                <w:sz w:val="24"/>
              </w:rPr>
              <w:t>1026400704274</w:t>
            </w:r>
          </w:p>
        </w:tc>
      </w:tr>
      <w:tr w:rsidR="00B77F69" w:rsidRPr="00825169" w:rsidTr="00B77F69">
        <w:trPr>
          <w:cantSplit/>
          <w:trHeight w:val="240"/>
        </w:trPr>
        <w:tc>
          <w:tcPr>
            <w:tcW w:w="569" w:type="dxa"/>
          </w:tcPr>
          <w:p w:rsidR="00B77F69" w:rsidRPr="00825169" w:rsidRDefault="00B77F69" w:rsidP="00F446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6" w:type="dxa"/>
          </w:tcPr>
          <w:p w:rsidR="00B77F69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B77F69" w:rsidRPr="00385DE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>(кв. м):</w:t>
            </w:r>
          </w:p>
        </w:tc>
        <w:tc>
          <w:tcPr>
            <w:tcW w:w="4394" w:type="dxa"/>
          </w:tcPr>
          <w:p w:rsidR="00B77F69" w:rsidRPr="00385DE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1755,1</w:t>
            </w: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268" w:type="dxa"/>
          </w:tcPr>
          <w:p w:rsidR="00B77F69" w:rsidRPr="00385DE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977" w:type="dxa"/>
          </w:tcPr>
          <w:p w:rsidR="00B77F69" w:rsidRPr="00385DE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  </w:t>
            </w:r>
          </w:p>
        </w:tc>
        <w:tc>
          <w:tcPr>
            <w:tcW w:w="2268" w:type="dxa"/>
            <w:noWrap/>
          </w:tcPr>
          <w:p w:rsidR="00B77F69" w:rsidRPr="00385DE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1559" w:type="dxa"/>
            <w:noWrap/>
          </w:tcPr>
          <w:p w:rsidR="00B77F69" w:rsidRPr="00385DEF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5DEF">
              <w:rPr>
                <w:rFonts w:ascii="Times New Roman" w:hAnsi="Times New Roman" w:cs="Times New Roman"/>
                <w:sz w:val="24"/>
                <w:szCs w:val="24"/>
              </w:rPr>
              <w:t xml:space="preserve">X     </w:t>
            </w:r>
          </w:p>
        </w:tc>
      </w:tr>
    </w:tbl>
    <w:p w:rsidR="00385DEF" w:rsidRDefault="00385DEF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3D" w:rsidRDefault="005D1A3D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3D" w:rsidRDefault="005D1A3D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3D" w:rsidRDefault="005D1A3D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3D" w:rsidRDefault="005D1A3D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A3D" w:rsidRDefault="005D1A3D" w:rsidP="0038222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2393" w:rsidRPr="00337B13" w:rsidRDefault="008925DB" w:rsidP="00B77F6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lastRenderedPageBreak/>
        <w:t>2. Обеспечение образовател</w:t>
      </w:r>
      <w:r w:rsidR="00B77F69">
        <w:rPr>
          <w:rFonts w:ascii="Times New Roman" w:hAnsi="Times New Roman" w:cs="Times New Roman"/>
          <w:b/>
          <w:sz w:val="28"/>
          <w:szCs w:val="28"/>
        </w:rPr>
        <w:t>ь</w:t>
      </w:r>
      <w:r w:rsidR="001771C1" w:rsidRPr="00337B13">
        <w:rPr>
          <w:rFonts w:ascii="Times New Roman" w:hAnsi="Times New Roman" w:cs="Times New Roman"/>
          <w:b/>
          <w:sz w:val="28"/>
          <w:szCs w:val="28"/>
        </w:rPr>
        <w:t xml:space="preserve">ной деятельности помещениями, подтверждающими наличие условий для питания и </w:t>
      </w:r>
      <w:r w:rsidR="00B77F6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1771C1" w:rsidRPr="00337B13">
        <w:rPr>
          <w:rFonts w:ascii="Times New Roman" w:hAnsi="Times New Roman" w:cs="Times New Roman"/>
          <w:b/>
          <w:sz w:val="28"/>
          <w:szCs w:val="28"/>
        </w:rPr>
        <w:t>охраны здоровья обучающихся</w:t>
      </w:r>
    </w:p>
    <w:p w:rsidR="00232393" w:rsidRPr="00382224" w:rsidRDefault="00232393" w:rsidP="00382224">
      <w:pPr>
        <w:autoSpaceDE w:val="0"/>
        <w:autoSpaceDN w:val="0"/>
        <w:adjustRightInd w:val="0"/>
        <w:jc w:val="center"/>
      </w:pPr>
    </w:p>
    <w:tbl>
      <w:tblPr>
        <w:tblW w:w="50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567"/>
        <w:gridCol w:w="2571"/>
        <w:gridCol w:w="2555"/>
        <w:gridCol w:w="2547"/>
        <w:gridCol w:w="3206"/>
        <w:gridCol w:w="1896"/>
      </w:tblGrid>
      <w:tr w:rsidR="00B77F69" w:rsidRPr="008925DB" w:rsidTr="00B77F69">
        <w:trPr>
          <w:cantSplit/>
          <w:trHeight w:val="686"/>
        </w:trPr>
        <w:tc>
          <w:tcPr>
            <w:tcW w:w="463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№ </w:t>
            </w:r>
            <w:r w:rsidRPr="00440C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67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Помещения для медицинского обслуживания и питания</w:t>
            </w:r>
          </w:p>
        </w:tc>
        <w:tc>
          <w:tcPr>
            <w:tcW w:w="2571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помещений с указанием площади (кв. м)</w:t>
            </w:r>
          </w:p>
        </w:tc>
        <w:tc>
          <w:tcPr>
            <w:tcW w:w="2555" w:type="dxa"/>
            <w:vAlign w:val="center"/>
          </w:tcPr>
          <w:p w:rsidR="00B77F69" w:rsidRPr="00440C74" w:rsidRDefault="00B77F69" w:rsidP="008E1B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547" w:type="dxa"/>
            <w:vAlign w:val="center"/>
          </w:tcPr>
          <w:p w:rsidR="00B77F69" w:rsidRPr="00440C74" w:rsidRDefault="00B77F69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3206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  <w:tc>
          <w:tcPr>
            <w:tcW w:w="1896" w:type="dxa"/>
            <w:vAlign w:val="center"/>
          </w:tcPr>
          <w:p w:rsidR="00B77F69" w:rsidRPr="00440C74" w:rsidRDefault="00B77F69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B77F69" w:rsidRPr="008925DB" w:rsidTr="00B77F69">
        <w:trPr>
          <w:cantSplit/>
          <w:trHeight w:val="240"/>
        </w:trPr>
        <w:tc>
          <w:tcPr>
            <w:tcW w:w="463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1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5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47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06" w:type="dxa"/>
            <w:vAlign w:val="center"/>
          </w:tcPr>
          <w:p w:rsidR="00B77F69" w:rsidRPr="00440C74" w:rsidRDefault="00B77F69" w:rsidP="003822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96" w:type="dxa"/>
            <w:vAlign w:val="center"/>
          </w:tcPr>
          <w:p w:rsidR="00B77F69" w:rsidRPr="00440C74" w:rsidRDefault="00B77F69" w:rsidP="00FE15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8</w:t>
            </w:r>
          </w:p>
        </w:tc>
      </w:tr>
      <w:tr w:rsidR="00B77F69" w:rsidRPr="00825169" w:rsidTr="00B77F69">
        <w:trPr>
          <w:cantSplit/>
          <w:trHeight w:val="65"/>
        </w:trPr>
        <w:tc>
          <w:tcPr>
            <w:tcW w:w="463" w:type="dxa"/>
            <w:vAlign w:val="center"/>
          </w:tcPr>
          <w:p w:rsidR="00B77F69" w:rsidRPr="007C36FD" w:rsidRDefault="00B77F69" w:rsidP="00B77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7" w:type="dxa"/>
          </w:tcPr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работы 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медицинских работников: медицинский кабинет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8,2 кв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.м            </w:t>
            </w:r>
          </w:p>
        </w:tc>
        <w:tc>
          <w:tcPr>
            <w:tcW w:w="2571" w:type="dxa"/>
          </w:tcPr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413 480 </w:t>
            </w:r>
          </w:p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Саратовская область, </w:t>
            </w:r>
          </w:p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Дергачевский район, </w:t>
            </w:r>
          </w:p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>с. Новоросляевка , ул,Данукалова, д.46</w:t>
            </w:r>
          </w:p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4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 (МОУ «ООШ с. Новоросляевка»)</w:t>
            </w:r>
          </w:p>
        </w:tc>
        <w:tc>
          <w:tcPr>
            <w:tcW w:w="2555" w:type="dxa"/>
          </w:tcPr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оперативное управление</w:t>
            </w:r>
          </w:p>
        </w:tc>
        <w:tc>
          <w:tcPr>
            <w:tcW w:w="2547" w:type="dxa"/>
          </w:tcPr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Администрация Дергачевского муниципального района</w:t>
            </w:r>
          </w:p>
        </w:tc>
        <w:tc>
          <w:tcPr>
            <w:tcW w:w="3206" w:type="dxa"/>
            <w:noWrap/>
          </w:tcPr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69">
              <w:rPr>
                <w:rFonts w:ascii="Times New Roman" w:hAnsi="Times New Roman" w:cs="Times New Roman"/>
                <w:sz w:val="24"/>
              </w:rPr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общеобразовательная школа с. Новоросляевка» от 01.02.2010 г.на срок до 01.02.2016 г.</w:t>
            </w:r>
          </w:p>
        </w:tc>
        <w:tc>
          <w:tcPr>
            <w:tcW w:w="1896" w:type="dxa"/>
            <w:noWrap/>
          </w:tcPr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1026400704274</w:t>
            </w:r>
          </w:p>
        </w:tc>
      </w:tr>
      <w:tr w:rsidR="00B77F69" w:rsidRPr="00825169" w:rsidTr="00B77F69">
        <w:trPr>
          <w:cantSplit/>
          <w:trHeight w:val="65"/>
        </w:trPr>
        <w:tc>
          <w:tcPr>
            <w:tcW w:w="463" w:type="dxa"/>
            <w:vAlign w:val="center"/>
          </w:tcPr>
          <w:p w:rsidR="00B77F69" w:rsidRPr="007C36FD" w:rsidRDefault="00B77F69" w:rsidP="00B77F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7" w:type="dxa"/>
          </w:tcPr>
          <w:p w:rsidR="00B77F69" w:rsidRPr="007C36FD" w:rsidRDefault="00B77F69" w:rsidP="00B7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для организации питания </w:t>
            </w:r>
          </w:p>
          <w:p w:rsidR="00B77F69" w:rsidRDefault="00B77F69" w:rsidP="00B7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обучающихся, воспитанников и работников.</w:t>
            </w:r>
          </w:p>
          <w:p w:rsidR="00B77F69" w:rsidRPr="007C36FD" w:rsidRDefault="00B77F69" w:rsidP="00B77F6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Столовая на 60 посадочных мест общ.площадь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164,7 кв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.м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Пищеблок –  95,6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Обеденный зал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69,1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</w:p>
        </w:tc>
        <w:tc>
          <w:tcPr>
            <w:tcW w:w="2571" w:type="dxa"/>
          </w:tcPr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413 480 </w:t>
            </w:r>
          </w:p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Саратовская область, </w:t>
            </w:r>
          </w:p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Дергачевский район, </w:t>
            </w:r>
          </w:p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>с. Новоросляевка , ул,Данукалова, д.46</w:t>
            </w:r>
          </w:p>
          <w:p w:rsidR="00B77F69" w:rsidRPr="00B77F69" w:rsidRDefault="00B77F69" w:rsidP="00B77F69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B77F69">
              <w:rPr>
                <w:rFonts w:ascii="Times New Roman" w:hAnsi="Times New Roman" w:cs="Times New Roman"/>
                <w:sz w:val="22"/>
              </w:rPr>
              <w:t xml:space="preserve"> (МОУ «ООШ с. Новоросляевка»)</w:t>
            </w:r>
          </w:p>
        </w:tc>
        <w:tc>
          <w:tcPr>
            <w:tcW w:w="2555" w:type="dxa"/>
          </w:tcPr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собственность, оперативное управление</w:t>
            </w:r>
          </w:p>
        </w:tc>
        <w:tc>
          <w:tcPr>
            <w:tcW w:w="2547" w:type="dxa"/>
          </w:tcPr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Администрация Дергачевского муниципального района</w:t>
            </w:r>
          </w:p>
        </w:tc>
        <w:tc>
          <w:tcPr>
            <w:tcW w:w="3206" w:type="dxa"/>
            <w:noWrap/>
          </w:tcPr>
          <w:p w:rsidR="00B77F69" w:rsidRPr="00B77F69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7F69">
              <w:rPr>
                <w:rFonts w:ascii="Times New Roman" w:hAnsi="Times New Roman" w:cs="Times New Roman"/>
                <w:sz w:val="24"/>
              </w:rPr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общеобразовательная школа с. Новоросляевка» от 01.02.2010 г.на срок до 01.02.2016 г.</w:t>
            </w:r>
          </w:p>
        </w:tc>
        <w:tc>
          <w:tcPr>
            <w:tcW w:w="1896" w:type="dxa"/>
            <w:noWrap/>
          </w:tcPr>
          <w:p w:rsidR="00B77F69" w:rsidRPr="007C36FD" w:rsidRDefault="00B77F69" w:rsidP="00B77F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1026400704274</w:t>
            </w:r>
          </w:p>
        </w:tc>
      </w:tr>
    </w:tbl>
    <w:p w:rsidR="00DE701E" w:rsidRDefault="00DE701E" w:rsidP="00B77F6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E701E" w:rsidRDefault="00DE701E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69" w:rsidRDefault="00B77F69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69" w:rsidRDefault="00B77F69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69" w:rsidRDefault="00B77F69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69" w:rsidRDefault="00B77F69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69" w:rsidRDefault="00B77F69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01E" w:rsidRDefault="00DE701E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D90" w:rsidRPr="001C7835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 xml:space="preserve">3. Обеспечение образовательного процесса оборудованными учебными кабинетами, объектами </w:t>
      </w:r>
    </w:p>
    <w:p w:rsidR="00232393" w:rsidRPr="001C7835" w:rsidRDefault="00C13C25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B13">
        <w:rPr>
          <w:rFonts w:ascii="Times New Roman" w:hAnsi="Times New Roman" w:cs="Times New Roman"/>
          <w:b/>
          <w:sz w:val="28"/>
          <w:szCs w:val="28"/>
        </w:rPr>
        <w:t>для</w:t>
      </w:r>
      <w:r w:rsidR="00337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7B13">
        <w:rPr>
          <w:rFonts w:ascii="Times New Roman" w:hAnsi="Times New Roman" w:cs="Times New Roman"/>
          <w:b/>
          <w:sz w:val="28"/>
          <w:szCs w:val="28"/>
        </w:rPr>
        <w:t xml:space="preserve">проведения практических занятий, объектами физической культуры и спорта </w:t>
      </w:r>
    </w:p>
    <w:p w:rsidR="00366D90" w:rsidRPr="001C7835" w:rsidRDefault="00366D90" w:rsidP="00F85E1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"/>
        <w:gridCol w:w="2650"/>
        <w:gridCol w:w="3123"/>
        <w:gridCol w:w="2885"/>
        <w:gridCol w:w="4173"/>
        <w:gridCol w:w="2268"/>
      </w:tblGrid>
      <w:tr w:rsidR="00B77F69" w:rsidTr="00B77F69">
        <w:trPr>
          <w:cantSplit/>
        </w:trPr>
        <w:tc>
          <w:tcPr>
            <w:tcW w:w="484" w:type="dxa"/>
            <w:vAlign w:val="center"/>
          </w:tcPr>
          <w:p w:rsidR="00B77F69" w:rsidRPr="00440C74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№</w:t>
            </w:r>
            <w:r w:rsidRPr="00440C7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650" w:type="dxa"/>
            <w:vAlign w:val="center"/>
          </w:tcPr>
          <w:p w:rsidR="00B77F69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Вид образования,</w:t>
            </w:r>
          </w:p>
          <w:p w:rsidR="00B77F69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уровень образования,</w:t>
            </w:r>
          </w:p>
          <w:p w:rsidR="00B77F69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профессия, специальность, направление </w:t>
            </w:r>
          </w:p>
          <w:p w:rsidR="00B77F69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подготовки (для профессионального образования), </w:t>
            </w:r>
          </w:p>
          <w:p w:rsidR="00B77F69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подвид дополнительного образования, </w:t>
            </w:r>
          </w:p>
          <w:p w:rsidR="00B77F69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наименования предмета, дисциплины </w:t>
            </w:r>
          </w:p>
          <w:p w:rsidR="00B77F69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(модуля) в соответствии</w:t>
            </w:r>
          </w:p>
          <w:p w:rsidR="00B77F69" w:rsidRPr="00440C74" w:rsidRDefault="00B77F69" w:rsidP="00A76953">
            <w:pPr>
              <w:pStyle w:val="ConsPlusCell"/>
              <w:widowControl/>
              <w:ind w:right="-183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 xml:space="preserve"> с учебным планом</w:t>
            </w:r>
          </w:p>
        </w:tc>
        <w:tc>
          <w:tcPr>
            <w:tcW w:w="3123" w:type="dxa"/>
            <w:vAlign w:val="center"/>
          </w:tcPr>
          <w:p w:rsidR="00B77F69" w:rsidRPr="00440C74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885" w:type="dxa"/>
            <w:vAlign w:val="center"/>
          </w:tcPr>
          <w:p w:rsidR="00B77F69" w:rsidRPr="00440C74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4173" w:type="dxa"/>
            <w:vAlign w:val="center"/>
          </w:tcPr>
          <w:p w:rsidR="00B77F69" w:rsidRPr="00440C74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268" w:type="dxa"/>
            <w:vAlign w:val="center"/>
          </w:tcPr>
          <w:p w:rsidR="00B77F69" w:rsidRPr="00440C74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440C74">
              <w:rPr>
                <w:rFonts w:ascii="Times New Roman" w:hAnsi="Times New Roman" w:cs="Times New Roman"/>
              </w:rPr>
              <w:t>Документ – основание возникновения права (указываются реквизиты и сроки действия)</w:t>
            </w:r>
          </w:p>
        </w:tc>
      </w:tr>
      <w:tr w:rsidR="00B77F69" w:rsidTr="00B77F69">
        <w:trPr>
          <w:cantSplit/>
          <w:trHeight w:val="240"/>
        </w:trPr>
        <w:tc>
          <w:tcPr>
            <w:tcW w:w="484" w:type="dxa"/>
            <w:vAlign w:val="center"/>
          </w:tcPr>
          <w:p w:rsidR="00B77F69" w:rsidRPr="00641EA7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50" w:type="dxa"/>
            <w:vAlign w:val="center"/>
          </w:tcPr>
          <w:p w:rsidR="00B77F69" w:rsidRPr="00641EA7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23" w:type="dxa"/>
            <w:vAlign w:val="center"/>
          </w:tcPr>
          <w:p w:rsidR="00B77F69" w:rsidRPr="00641EA7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85" w:type="dxa"/>
            <w:vAlign w:val="center"/>
          </w:tcPr>
          <w:p w:rsidR="00B77F69" w:rsidRPr="00641EA7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173" w:type="dxa"/>
            <w:vAlign w:val="center"/>
          </w:tcPr>
          <w:p w:rsidR="00B77F69" w:rsidRPr="00641EA7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B77F69" w:rsidRPr="00641EA7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1EA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B77F69" w:rsidTr="00B77F69">
        <w:trPr>
          <w:cantSplit/>
          <w:trHeight w:val="240"/>
        </w:trPr>
        <w:tc>
          <w:tcPr>
            <w:tcW w:w="484" w:type="dxa"/>
            <w:vAlign w:val="center"/>
          </w:tcPr>
          <w:p w:rsidR="00B77F69" w:rsidRPr="00641EA7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  <w:vAlign w:val="center"/>
          </w:tcPr>
          <w:p w:rsidR="00B77F69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Дошкольное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7F69" w:rsidRPr="00641EA7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123" w:type="dxa"/>
            <w:vAlign w:val="center"/>
          </w:tcPr>
          <w:p w:rsidR="00B77F69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16"/>
              </w:rPr>
            </w:pPr>
            <w:r w:rsidRPr="005F50C1">
              <w:rPr>
                <w:rFonts w:ascii="Times New Roman" w:hAnsi="Times New Roman" w:cs="Times New Roman"/>
                <w:sz w:val="22"/>
                <w:szCs w:val="16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 xml:space="preserve">старшая </w:t>
            </w:r>
            <w:r w:rsidRPr="005F50C1">
              <w:rPr>
                <w:rFonts w:ascii="Times New Roman" w:hAnsi="Times New Roman" w:cs="Times New Roman"/>
                <w:sz w:val="22"/>
                <w:szCs w:val="16"/>
              </w:rPr>
              <w:t>разновозраст</w:t>
            </w:r>
            <w:r>
              <w:rPr>
                <w:rFonts w:ascii="Times New Roman" w:hAnsi="Times New Roman" w:cs="Times New Roman"/>
                <w:sz w:val="22"/>
                <w:szCs w:val="16"/>
              </w:rPr>
              <w:t>ные группы, приемные, комнаты для сна, спортивный зал, пищеблок, прачечная, моечные.</w:t>
            </w:r>
          </w:p>
          <w:p w:rsidR="00B77F69" w:rsidRPr="00641EA7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5F50C1">
              <w:rPr>
                <w:rFonts w:ascii="Times New Roman" w:hAnsi="Times New Roman" w:cs="Times New Roman"/>
                <w:sz w:val="22"/>
                <w:szCs w:val="16"/>
              </w:rPr>
              <w:t xml:space="preserve"> </w:t>
            </w:r>
          </w:p>
        </w:tc>
        <w:tc>
          <w:tcPr>
            <w:tcW w:w="2885" w:type="dxa"/>
            <w:vAlign w:val="center"/>
          </w:tcPr>
          <w:p w:rsidR="00B77F69" w:rsidRPr="0088672C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413480,  </w:t>
            </w:r>
          </w:p>
          <w:p w:rsidR="00B77F69" w:rsidRPr="0088672C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Саратовская область, </w:t>
            </w:r>
          </w:p>
          <w:p w:rsidR="00B77F69" w:rsidRPr="0088672C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Дергачевский район, </w:t>
            </w:r>
          </w:p>
          <w:p w:rsidR="00B77F69" w:rsidRPr="0088672C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>с. Новоросляевка , ул,Советская,д.6</w:t>
            </w:r>
          </w:p>
          <w:p w:rsidR="00B77F69" w:rsidRPr="0088672C" w:rsidRDefault="00B77F69" w:rsidP="005F50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16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 (МОУ «ООШ с. Новоросляевка»)</w:t>
            </w:r>
          </w:p>
        </w:tc>
        <w:tc>
          <w:tcPr>
            <w:tcW w:w="4173" w:type="dxa"/>
            <w:vAlign w:val="center"/>
          </w:tcPr>
          <w:p w:rsidR="00B77F69" w:rsidRPr="0088672C" w:rsidRDefault="0088672C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общеобразовательная школа с. Новоросляевка» от 01.02.2010 г.на срок до 01.02.2016 г.</w:t>
            </w:r>
          </w:p>
        </w:tc>
        <w:tc>
          <w:tcPr>
            <w:tcW w:w="2268" w:type="dxa"/>
            <w:vAlign w:val="center"/>
          </w:tcPr>
          <w:p w:rsidR="00B77F69" w:rsidRPr="00641EA7" w:rsidRDefault="00B77F69" w:rsidP="00641EA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F69" w:rsidTr="00B77F69">
        <w:trPr>
          <w:cantSplit/>
          <w:trHeight w:val="240"/>
        </w:trPr>
        <w:tc>
          <w:tcPr>
            <w:tcW w:w="15583" w:type="dxa"/>
            <w:gridSpan w:val="6"/>
            <w:vAlign w:val="center"/>
          </w:tcPr>
          <w:p w:rsidR="00B77F69" w:rsidRDefault="00B77F69" w:rsidP="00B77F6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Общеобразовательная, начальное общее образование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B77F69" w:rsidRPr="00641EA7" w:rsidRDefault="00B77F69" w:rsidP="00B77F69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7F69" w:rsidRPr="0090743B" w:rsidTr="00B77F69">
        <w:trPr>
          <w:cantSplit/>
          <w:trHeight w:val="720"/>
        </w:trPr>
        <w:tc>
          <w:tcPr>
            <w:tcW w:w="484" w:type="dxa"/>
          </w:tcPr>
          <w:p w:rsidR="00B77F69" w:rsidRPr="0090743B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743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0" w:type="dxa"/>
          </w:tcPr>
          <w:p w:rsidR="00B77F69" w:rsidRPr="007C36FD" w:rsidRDefault="00B77F69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чебный комплект под редакцией      Н. Ф. Виноградовой.  1 класс</w:t>
            </w:r>
          </w:p>
        </w:tc>
        <w:tc>
          <w:tcPr>
            <w:tcW w:w="3123" w:type="dxa"/>
          </w:tcPr>
          <w:p w:rsidR="00B77F69" w:rsidRPr="007C36FD" w:rsidRDefault="00B77F69" w:rsidP="005F5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, парты в количестве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шт, 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шт., телевизор с </w:t>
            </w:r>
            <w:r w:rsidRPr="007C36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проигрывателем, магнитофон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компьютер, мультимедиапроектор, экран 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>с. Новоросляевка , ул,Данукалова, д.46</w:t>
            </w:r>
          </w:p>
          <w:p w:rsidR="00B77F69" w:rsidRPr="007C36FD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</w:rPr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закреплении муниципального имущества на праве оперативного управления за муниципальным общеобразовательным учреждением </w:t>
            </w:r>
          </w:p>
          <w:p w:rsidR="00B77F69" w:rsidRPr="007C36FD" w:rsidRDefault="00B77F69" w:rsidP="005F50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школа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Новоросляевка» от 01.02.2010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на срок до 01.02.2016 г.</w:t>
            </w:r>
          </w:p>
        </w:tc>
        <w:tc>
          <w:tcPr>
            <w:tcW w:w="2268" w:type="dxa"/>
            <w:noWrap/>
          </w:tcPr>
          <w:p w:rsidR="00B77F69" w:rsidRPr="007C36FD" w:rsidRDefault="00B77F69" w:rsidP="003C30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«Положение  об учебных кабинетах» принято на педсовете , протокол </w:t>
            </w:r>
            <w:r w:rsidRPr="007C36FD">
              <w:t xml:space="preserve">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90743B" w:rsidTr="00B77F69">
        <w:trPr>
          <w:cantSplit/>
          <w:trHeight w:val="65"/>
        </w:trPr>
        <w:tc>
          <w:tcPr>
            <w:tcW w:w="484" w:type="dxa"/>
          </w:tcPr>
          <w:p w:rsidR="00B77F69" w:rsidRPr="0090743B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650" w:type="dxa"/>
          </w:tcPr>
          <w:p w:rsidR="00B77F69" w:rsidRPr="007C36FD" w:rsidRDefault="00B77F69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чебный комплект под редакцией      Н. Ф. Виноградовой.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123" w:type="dxa"/>
          </w:tcPr>
          <w:p w:rsidR="00B77F69" w:rsidRPr="007C36FD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, парты в количестве 8 шт, стулья 16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88672C" w:rsidRDefault="0088672C" w:rsidP="007C36FD">
            <w:r w:rsidRPr="0088672C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общеобразовательная школа с. Новоросляевка»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7C36FD" w:rsidRDefault="00B77F69" w:rsidP="007C36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«Положение  об учебных кабинетах» принято на педсовете 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77F69" w:rsidRPr="0090743B" w:rsidTr="00B77F69">
        <w:trPr>
          <w:cantSplit/>
          <w:trHeight w:val="720"/>
        </w:trPr>
        <w:tc>
          <w:tcPr>
            <w:tcW w:w="15583" w:type="dxa"/>
            <w:gridSpan w:val="6"/>
          </w:tcPr>
          <w:p w:rsidR="00B77F69" w:rsidRPr="00234F43" w:rsidRDefault="00B77F69" w:rsidP="00234F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Общеобразовательная, основное  общее обра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зование</w:t>
            </w:r>
            <w:r w:rsidRPr="00234F4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77F69" w:rsidRPr="007C36FD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F69" w:rsidRPr="00C30766" w:rsidTr="00B77F69">
        <w:trPr>
          <w:cantSplit/>
          <w:trHeight w:val="65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</w:tcPr>
          <w:p w:rsidR="00B77F69" w:rsidRPr="00C30766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литература </w:t>
            </w:r>
          </w:p>
        </w:tc>
        <w:tc>
          <w:tcPr>
            <w:tcW w:w="3123" w:type="dxa"/>
          </w:tcPr>
          <w:p w:rsidR="00B77F69" w:rsidRPr="00C30766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 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парты в количестве 10 шт, стулья 20 шт., телевизор с </w:t>
            </w:r>
            <w:r w:rsidRPr="00C307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проигрывателем.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1C7835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6F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Локальный акт «Положение  об учебных кабинетах» принято на педсовете , протокол </w:t>
            </w:r>
            <w:r w:rsidRPr="007C36FD">
              <w:t xml:space="preserve">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0" w:type="dxa"/>
          </w:tcPr>
          <w:p w:rsidR="00B77F69" w:rsidRPr="00C30766" w:rsidRDefault="00B77F69" w:rsidP="001C7835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Английский</w:t>
            </w:r>
            <w:r w:rsidRPr="001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язык </w:t>
            </w:r>
          </w:p>
        </w:tc>
        <w:tc>
          <w:tcPr>
            <w:tcW w:w="3123" w:type="dxa"/>
          </w:tcPr>
          <w:p w:rsidR="00B77F69" w:rsidRPr="00C30766" w:rsidRDefault="00B77F69" w:rsidP="00C322A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Кабинет английского языка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парты в количестве 10шт, стулья 20 шт., магнитофон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C322A4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1C7835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1C7835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0" w:type="dxa"/>
          </w:tcPr>
          <w:p w:rsidR="00B77F69" w:rsidRPr="00C30766" w:rsidRDefault="00B77F69" w:rsidP="00C322A4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8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Математика </w:t>
            </w:r>
          </w:p>
        </w:tc>
        <w:tc>
          <w:tcPr>
            <w:tcW w:w="3123" w:type="dxa"/>
          </w:tcPr>
          <w:p w:rsidR="00B77F69" w:rsidRPr="00C30766" w:rsidRDefault="00B77F69" w:rsidP="00C30766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математики </w:t>
            </w:r>
          </w:p>
          <w:p w:rsidR="00B77F69" w:rsidRPr="00C30766" w:rsidRDefault="00B77F69" w:rsidP="00C30766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парты в количестве 10шт, стулья 20 шт.,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интерактивная доска-1 шт., 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компьютер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-1 шт, мультимедийный проектор-1 шт., колонки -1 шт.</w:t>
            </w:r>
          </w:p>
          <w:p w:rsidR="00B77F69" w:rsidRPr="00C30766" w:rsidRDefault="00B77F69" w:rsidP="00C30766">
            <w:pPr>
              <w:pStyle w:val="1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типовой комплект учебного и учебно-наглядного оборудования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C322A4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1C7835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1C7835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50" w:type="dxa"/>
          </w:tcPr>
          <w:p w:rsidR="00B77F69" w:rsidRPr="00C30766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Химия, биология, экология </w:t>
            </w:r>
          </w:p>
        </w:tc>
        <w:tc>
          <w:tcPr>
            <w:tcW w:w="3123" w:type="dxa"/>
          </w:tcPr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иологии </w:t>
            </w:r>
          </w:p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количестве 10шт, стулья 20 шт., компьютер, вытяжной шка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</w:p>
          <w:p w:rsidR="00B77F69" w:rsidRPr="00C30766" w:rsidRDefault="00B77F69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пособия.</w:t>
            </w:r>
          </w:p>
          <w:p w:rsidR="00B77F69" w:rsidRPr="00C30766" w:rsidRDefault="00B77F69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Таблицы, т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орс человека (разборная модель).</w:t>
            </w:r>
          </w:p>
          <w:p w:rsidR="00B77F69" w:rsidRPr="00C30766" w:rsidRDefault="00B77F69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Скелет человека разборный.</w:t>
            </w:r>
          </w:p>
          <w:p w:rsidR="00B77F69" w:rsidRPr="00C30766" w:rsidRDefault="00B77F69" w:rsidP="00C307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Наборы моделей по строению позвоночных и беспозвоночных животных, растений.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Комплекты гербариев разных групп растений и муляжей.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C322A4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C30766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C30766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0" w:type="dxa"/>
          </w:tcPr>
          <w:p w:rsidR="00B77F69" w:rsidRPr="00C30766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История , обществознание </w:t>
            </w:r>
          </w:p>
        </w:tc>
        <w:tc>
          <w:tcPr>
            <w:tcW w:w="3123" w:type="dxa"/>
          </w:tcPr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истории </w:t>
            </w:r>
          </w:p>
          <w:p w:rsidR="00B77F69" w:rsidRPr="00C30766" w:rsidRDefault="00B77F69" w:rsidP="00C322A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парты в количестве 10шт, стулья 20 шт.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комьютер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C322A4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C30766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C30766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50" w:type="dxa"/>
          </w:tcPr>
          <w:p w:rsidR="00B77F69" w:rsidRPr="00C30766" w:rsidRDefault="00B77F69" w:rsidP="00C307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3123" w:type="dxa"/>
          </w:tcPr>
          <w:p w:rsidR="00B77F69" w:rsidRPr="00C30766" w:rsidRDefault="00B77F69" w:rsidP="00C322A4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Кабинет технологии парты в количестве 10шт, стулья 20 шт.умывальник</w:t>
            </w:r>
          </w:p>
        </w:tc>
        <w:tc>
          <w:tcPr>
            <w:tcW w:w="2885" w:type="dxa"/>
          </w:tcPr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C322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C322A4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C30766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C30766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50" w:type="dxa"/>
          </w:tcPr>
          <w:p w:rsidR="00B77F69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7F69" w:rsidRPr="00C30766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123" w:type="dxa"/>
          </w:tcPr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ОБЖ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77F69" w:rsidRPr="00C30766" w:rsidRDefault="00B77F69" w:rsidP="003B7F59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парты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количестве 10шт, стулья 20 шт, м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узыкальный центр</w:t>
            </w:r>
          </w:p>
        </w:tc>
        <w:tc>
          <w:tcPr>
            <w:tcW w:w="2885" w:type="dxa"/>
          </w:tcPr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3B7F59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C30766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C30766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50" w:type="dxa"/>
          </w:tcPr>
          <w:p w:rsidR="00B77F69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69" w:rsidRPr="00C30766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3123" w:type="dxa"/>
          </w:tcPr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истории</w:t>
            </w:r>
          </w:p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Музыкальный центр, телевизор с </w:t>
            </w:r>
            <w:r w:rsidRPr="00C30766">
              <w:rPr>
                <w:rFonts w:ascii="Times New Roman" w:hAnsi="Times New Roman"/>
                <w:sz w:val="24"/>
                <w:szCs w:val="24"/>
              </w:rPr>
              <w:t>DVD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проигрывателем, аккордеон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компьютер</w:t>
            </w:r>
          </w:p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85" w:type="dxa"/>
          </w:tcPr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3B7F59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C30766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C30766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50" w:type="dxa"/>
          </w:tcPr>
          <w:p w:rsidR="00B77F69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69" w:rsidRPr="00C30766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07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123" w:type="dxa"/>
          </w:tcPr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Кабинет информатики </w:t>
            </w:r>
          </w:p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парты в количестве 10шт, стулья 20 шт.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моноблоки 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количестве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штук, мультимедийный проектор- 1 шт, </w:t>
            </w:r>
          </w:p>
          <w:p w:rsidR="00B77F69" w:rsidRPr="00C30766" w:rsidRDefault="00B77F69" w:rsidP="00C30766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мультимедийный экран 1 шт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модемы- 1 шт, локальная сеть – 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камера, наушники для прослушивания – 3 шт., 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ушники с микрофоном – 1 шт.,  </w:t>
            </w:r>
            <w:r w:rsidRPr="00C30766">
              <w:rPr>
                <w:rFonts w:ascii="Times New Roman" w:hAnsi="Times New Roman"/>
                <w:sz w:val="24"/>
                <w:szCs w:val="24"/>
                <w:lang w:val="ru-RU"/>
              </w:rPr>
              <w:t>коммутатор для Интернета, программное обеспечение  «Первая помощь 0.1»,  «Первая помощь 0.2»</w:t>
            </w:r>
          </w:p>
        </w:tc>
        <w:tc>
          <w:tcPr>
            <w:tcW w:w="2885" w:type="dxa"/>
          </w:tcPr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3B7F59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C30766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C30766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  <w:tr w:rsidR="00B77F69" w:rsidRPr="00C30766" w:rsidTr="00B77F69">
        <w:trPr>
          <w:cantSplit/>
          <w:trHeight w:val="240"/>
        </w:trPr>
        <w:tc>
          <w:tcPr>
            <w:tcW w:w="484" w:type="dxa"/>
          </w:tcPr>
          <w:p w:rsidR="00B77F69" w:rsidRPr="00C30766" w:rsidRDefault="00B77F69" w:rsidP="00CD32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50" w:type="dxa"/>
          </w:tcPr>
          <w:p w:rsidR="00B77F69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F69" w:rsidRDefault="00B77F69" w:rsidP="001C78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123" w:type="dxa"/>
          </w:tcPr>
          <w:p w:rsidR="00B77F69" w:rsidRPr="00A76953" w:rsidRDefault="00B77F69" w:rsidP="003B7F59">
            <w:pPr>
              <w:spacing w:before="60" w:after="60" w:line="276" w:lineRule="auto"/>
              <w:rPr>
                <w:color w:val="000000"/>
              </w:rPr>
            </w:pPr>
            <w:r w:rsidRPr="001C7835">
              <w:t>Спортивный зал</w:t>
            </w:r>
            <w:r>
              <w:t>:</w:t>
            </w:r>
            <w:r w:rsidRPr="001C7835">
              <w:t xml:space="preserve"> </w:t>
            </w:r>
            <w:r>
              <w:t>г</w:t>
            </w:r>
            <w:r w:rsidRPr="001C7835">
              <w:t>имнастические стенки, баскетбольные щиты, волей</w:t>
            </w:r>
            <w:r>
              <w:t xml:space="preserve">больная сетка, </w:t>
            </w:r>
            <w:r w:rsidRPr="001C7835">
              <w:t xml:space="preserve">гимнастическая перекладина, канаты, скамейки </w:t>
            </w:r>
            <w:r>
              <w:t xml:space="preserve"> </w:t>
            </w:r>
            <w:r w:rsidRPr="001C7835">
              <w:t>гимнастические,</w:t>
            </w:r>
            <w:r>
              <w:t xml:space="preserve"> </w:t>
            </w:r>
            <w:r w:rsidRPr="001C7835">
              <w:t xml:space="preserve">мишени </w:t>
            </w:r>
            <w:r>
              <w:t>, л</w:t>
            </w:r>
            <w:r w:rsidRPr="001C7835">
              <w:rPr>
                <w:color w:val="000000"/>
              </w:rPr>
              <w:t xml:space="preserve">ыжи, мячи футбольные и баскетбольные, теннисный стол, шахматы с доской, ракетки и мячи для бадминтона </w:t>
            </w:r>
          </w:p>
        </w:tc>
        <w:tc>
          <w:tcPr>
            <w:tcW w:w="2885" w:type="dxa"/>
          </w:tcPr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413 480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 xml:space="preserve">Дергачевский район, </w:t>
            </w:r>
          </w:p>
          <w:p w:rsidR="00B77F69" w:rsidRPr="0088672C" w:rsidRDefault="00B77F69" w:rsidP="003B7F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672C">
              <w:rPr>
                <w:rFonts w:ascii="Times New Roman" w:hAnsi="Times New Roman" w:cs="Times New Roman"/>
                <w:sz w:val="24"/>
                <w:szCs w:val="24"/>
              </w:rPr>
              <w:t>с. Новоросляевка , ул,Данукалова, д.46</w:t>
            </w:r>
          </w:p>
          <w:p w:rsidR="00B77F69" w:rsidRPr="0088672C" w:rsidRDefault="00B77F69" w:rsidP="003B7F59">
            <w:r w:rsidRPr="0088672C">
              <w:t xml:space="preserve"> (МОУ «ООШ с. Новоросляевка»)</w:t>
            </w:r>
          </w:p>
        </w:tc>
        <w:tc>
          <w:tcPr>
            <w:tcW w:w="4173" w:type="dxa"/>
          </w:tcPr>
          <w:p w:rsidR="00B77F69" w:rsidRPr="00C30766" w:rsidRDefault="0088672C" w:rsidP="005F50C1">
            <w:r w:rsidRPr="00385DEF">
              <w:t>Договор о закреплении муниципального имущества на праве оперативного управления за муниципальным общеобразовательным учреждением « Основная общеобразователь</w:t>
            </w:r>
            <w:r>
              <w:t>ная школа с. Новоросляевка</w:t>
            </w:r>
            <w:r w:rsidRPr="00385DEF">
              <w:t>» от 01.02.2010 г.на срок до 01.02.2016 г.</w:t>
            </w:r>
          </w:p>
        </w:tc>
        <w:tc>
          <w:tcPr>
            <w:tcW w:w="2268" w:type="dxa"/>
            <w:noWrap/>
          </w:tcPr>
          <w:p w:rsidR="00B77F69" w:rsidRPr="00C30766" w:rsidRDefault="00B77F69" w:rsidP="005F50C1">
            <w:r w:rsidRPr="007C36FD">
              <w:t xml:space="preserve">Локальный акт «Положение  об учебных кабинетах» принято на педсовете , протокол № </w:t>
            </w:r>
            <w:r>
              <w:t>1</w:t>
            </w:r>
            <w:r w:rsidRPr="007C36FD">
              <w:t xml:space="preserve"> от </w:t>
            </w:r>
            <w:r>
              <w:t xml:space="preserve">31.08.2015 </w:t>
            </w:r>
            <w:r w:rsidRPr="007C36FD">
              <w:t>г.</w:t>
            </w:r>
          </w:p>
        </w:tc>
      </w:tr>
    </w:tbl>
    <w:p w:rsidR="003438A6" w:rsidRDefault="003438A6" w:rsidP="00B77F69">
      <w:pPr>
        <w:pStyle w:val="ConsPlusNonformat"/>
        <w:keepNext/>
        <w:keepLines/>
        <w:widowControl/>
        <w:tabs>
          <w:tab w:val="center" w:pos="1862"/>
          <w:tab w:val="left" w:pos="2127"/>
          <w:tab w:val="center" w:pos="2977"/>
          <w:tab w:val="left" w:pos="3686"/>
          <w:tab w:val="center" w:pos="4172"/>
          <w:tab w:val="left" w:pos="439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438A6" w:rsidSect="00385DEF">
      <w:pgSz w:w="16838" w:h="11905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99" w:rsidRDefault="00034B99" w:rsidP="00440C74">
      <w:r>
        <w:separator/>
      </w:r>
    </w:p>
  </w:endnote>
  <w:endnote w:type="continuationSeparator" w:id="0">
    <w:p w:rsidR="00034B99" w:rsidRDefault="00034B99" w:rsidP="0044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99" w:rsidRDefault="00034B99" w:rsidP="00440C74">
      <w:r>
        <w:separator/>
      </w:r>
    </w:p>
  </w:footnote>
  <w:footnote w:type="continuationSeparator" w:id="0">
    <w:p w:rsidR="00034B99" w:rsidRDefault="00034B99" w:rsidP="00440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E290A"/>
    <w:multiLevelType w:val="hybridMultilevel"/>
    <w:tmpl w:val="21CCF2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A0C6ACA"/>
    <w:multiLevelType w:val="hybridMultilevel"/>
    <w:tmpl w:val="8846685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7DF"/>
    <w:multiLevelType w:val="hybridMultilevel"/>
    <w:tmpl w:val="9268154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066E9"/>
    <w:multiLevelType w:val="hybridMultilevel"/>
    <w:tmpl w:val="9954AE4A"/>
    <w:lvl w:ilvl="0" w:tplc="676275E6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2560847"/>
    <w:multiLevelType w:val="multilevel"/>
    <w:tmpl w:val="77DA7F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8021E"/>
    <w:multiLevelType w:val="hybridMultilevel"/>
    <w:tmpl w:val="B4746BD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06A1"/>
    <w:multiLevelType w:val="multilevel"/>
    <w:tmpl w:val="0B8682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93"/>
    <w:rsid w:val="00014E6C"/>
    <w:rsid w:val="00034B99"/>
    <w:rsid w:val="00066052"/>
    <w:rsid w:val="000929EC"/>
    <w:rsid w:val="000B1259"/>
    <w:rsid w:val="000B45A1"/>
    <w:rsid w:val="000B6CE1"/>
    <w:rsid w:val="000D4AFC"/>
    <w:rsid w:val="001125DC"/>
    <w:rsid w:val="00117FAA"/>
    <w:rsid w:val="00127C90"/>
    <w:rsid w:val="00136AEC"/>
    <w:rsid w:val="001771C1"/>
    <w:rsid w:val="00186B14"/>
    <w:rsid w:val="001A38F7"/>
    <w:rsid w:val="001B0515"/>
    <w:rsid w:val="001B37C5"/>
    <w:rsid w:val="001B7F0B"/>
    <w:rsid w:val="001C2139"/>
    <w:rsid w:val="001C7835"/>
    <w:rsid w:val="001F0BF3"/>
    <w:rsid w:val="001F0D8C"/>
    <w:rsid w:val="001F3B09"/>
    <w:rsid w:val="00221F73"/>
    <w:rsid w:val="00232393"/>
    <w:rsid w:val="00234F43"/>
    <w:rsid w:val="002364BD"/>
    <w:rsid w:val="0024021F"/>
    <w:rsid w:val="00245117"/>
    <w:rsid w:val="00252B98"/>
    <w:rsid w:val="002653E0"/>
    <w:rsid w:val="002B2F97"/>
    <w:rsid w:val="002B6F9E"/>
    <w:rsid w:val="002D1ADF"/>
    <w:rsid w:val="002E5D1D"/>
    <w:rsid w:val="00330422"/>
    <w:rsid w:val="00337B13"/>
    <w:rsid w:val="003438A6"/>
    <w:rsid w:val="00357EFD"/>
    <w:rsid w:val="0036041C"/>
    <w:rsid w:val="00363DBF"/>
    <w:rsid w:val="00366D90"/>
    <w:rsid w:val="00382224"/>
    <w:rsid w:val="00385DEF"/>
    <w:rsid w:val="00387402"/>
    <w:rsid w:val="003B0B87"/>
    <w:rsid w:val="003B7F59"/>
    <w:rsid w:val="003C21CF"/>
    <w:rsid w:val="003C30E5"/>
    <w:rsid w:val="003F3232"/>
    <w:rsid w:val="004027B7"/>
    <w:rsid w:val="00404C71"/>
    <w:rsid w:val="00405C2A"/>
    <w:rsid w:val="00421B8A"/>
    <w:rsid w:val="00434353"/>
    <w:rsid w:val="00440C74"/>
    <w:rsid w:val="004D4B1F"/>
    <w:rsid w:val="004F1594"/>
    <w:rsid w:val="004F7C62"/>
    <w:rsid w:val="005032FD"/>
    <w:rsid w:val="005121A2"/>
    <w:rsid w:val="00520D55"/>
    <w:rsid w:val="00524012"/>
    <w:rsid w:val="00531CDF"/>
    <w:rsid w:val="005C1EBE"/>
    <w:rsid w:val="005D167B"/>
    <w:rsid w:val="005D1A3D"/>
    <w:rsid w:val="005D753A"/>
    <w:rsid w:val="005E42D8"/>
    <w:rsid w:val="005E48ED"/>
    <w:rsid w:val="005F50C1"/>
    <w:rsid w:val="00613A4F"/>
    <w:rsid w:val="00636840"/>
    <w:rsid w:val="00640CA2"/>
    <w:rsid w:val="00641EA7"/>
    <w:rsid w:val="00660612"/>
    <w:rsid w:val="00672FB2"/>
    <w:rsid w:val="006844FA"/>
    <w:rsid w:val="00691942"/>
    <w:rsid w:val="006A3B0A"/>
    <w:rsid w:val="006C1A05"/>
    <w:rsid w:val="006C2F38"/>
    <w:rsid w:val="006D6A40"/>
    <w:rsid w:val="006E4E65"/>
    <w:rsid w:val="006E55EB"/>
    <w:rsid w:val="006F1AC3"/>
    <w:rsid w:val="0074418D"/>
    <w:rsid w:val="00754BAE"/>
    <w:rsid w:val="00776915"/>
    <w:rsid w:val="00783F21"/>
    <w:rsid w:val="007A0AA6"/>
    <w:rsid w:val="007C36FD"/>
    <w:rsid w:val="007E5102"/>
    <w:rsid w:val="00802440"/>
    <w:rsid w:val="00820A20"/>
    <w:rsid w:val="00825169"/>
    <w:rsid w:val="00831579"/>
    <w:rsid w:val="008843F0"/>
    <w:rsid w:val="00885A5E"/>
    <w:rsid w:val="0088672C"/>
    <w:rsid w:val="008925DB"/>
    <w:rsid w:val="0089521C"/>
    <w:rsid w:val="008965A1"/>
    <w:rsid w:val="008A2191"/>
    <w:rsid w:val="008C04F9"/>
    <w:rsid w:val="008C14F0"/>
    <w:rsid w:val="008E1BD8"/>
    <w:rsid w:val="008F4923"/>
    <w:rsid w:val="009063E3"/>
    <w:rsid w:val="0090743B"/>
    <w:rsid w:val="00922F01"/>
    <w:rsid w:val="00947D7A"/>
    <w:rsid w:val="009669D7"/>
    <w:rsid w:val="00973CC7"/>
    <w:rsid w:val="00977882"/>
    <w:rsid w:val="009A1AE4"/>
    <w:rsid w:val="009A2309"/>
    <w:rsid w:val="009D58FA"/>
    <w:rsid w:val="009E4906"/>
    <w:rsid w:val="009E77C9"/>
    <w:rsid w:val="009F479D"/>
    <w:rsid w:val="00A00787"/>
    <w:rsid w:val="00A10EEC"/>
    <w:rsid w:val="00A12644"/>
    <w:rsid w:val="00A36F9D"/>
    <w:rsid w:val="00A76953"/>
    <w:rsid w:val="00AB406C"/>
    <w:rsid w:val="00B105DE"/>
    <w:rsid w:val="00B5032B"/>
    <w:rsid w:val="00B670CC"/>
    <w:rsid w:val="00B67BCF"/>
    <w:rsid w:val="00B70A23"/>
    <w:rsid w:val="00B77F69"/>
    <w:rsid w:val="00B96F19"/>
    <w:rsid w:val="00BF1CEB"/>
    <w:rsid w:val="00BF7ED0"/>
    <w:rsid w:val="00C13C25"/>
    <w:rsid w:val="00C17F13"/>
    <w:rsid w:val="00C30766"/>
    <w:rsid w:val="00C322A4"/>
    <w:rsid w:val="00C3465E"/>
    <w:rsid w:val="00C63D24"/>
    <w:rsid w:val="00C64001"/>
    <w:rsid w:val="00C67222"/>
    <w:rsid w:val="00C77460"/>
    <w:rsid w:val="00C810E6"/>
    <w:rsid w:val="00C92456"/>
    <w:rsid w:val="00CC63E7"/>
    <w:rsid w:val="00CD2350"/>
    <w:rsid w:val="00CD3254"/>
    <w:rsid w:val="00CE4B70"/>
    <w:rsid w:val="00D03549"/>
    <w:rsid w:val="00D30D08"/>
    <w:rsid w:val="00D54B25"/>
    <w:rsid w:val="00D568DB"/>
    <w:rsid w:val="00D62C35"/>
    <w:rsid w:val="00D64034"/>
    <w:rsid w:val="00D87CC6"/>
    <w:rsid w:val="00DE701E"/>
    <w:rsid w:val="00DF7B1A"/>
    <w:rsid w:val="00E27127"/>
    <w:rsid w:val="00E65B6A"/>
    <w:rsid w:val="00E83DC3"/>
    <w:rsid w:val="00ED6ED5"/>
    <w:rsid w:val="00F050BD"/>
    <w:rsid w:val="00F42A1D"/>
    <w:rsid w:val="00F4464E"/>
    <w:rsid w:val="00F52714"/>
    <w:rsid w:val="00F640ED"/>
    <w:rsid w:val="00F85E14"/>
    <w:rsid w:val="00F8638E"/>
    <w:rsid w:val="00FA3CDA"/>
    <w:rsid w:val="00FA59CD"/>
    <w:rsid w:val="00FB66D7"/>
    <w:rsid w:val="00FE15EB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54D06F-4D42-476C-AD09-B10036A8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F0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438A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23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239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323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31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31"/>
    <w:basedOn w:val="a"/>
    <w:rsid w:val="00337B13"/>
    <w:pPr>
      <w:suppressAutoHyphens/>
      <w:jc w:val="both"/>
    </w:pPr>
    <w:rPr>
      <w:sz w:val="22"/>
      <w:szCs w:val="20"/>
      <w:lang w:eastAsia="ar-SA"/>
    </w:rPr>
  </w:style>
  <w:style w:type="paragraph" w:styleId="a4">
    <w:name w:val="header"/>
    <w:basedOn w:val="a"/>
    <w:link w:val="a5"/>
    <w:uiPriority w:val="99"/>
    <w:rsid w:val="00440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40C74"/>
    <w:rPr>
      <w:sz w:val="24"/>
      <w:szCs w:val="24"/>
    </w:rPr>
  </w:style>
  <w:style w:type="paragraph" w:styleId="a6">
    <w:name w:val="footer"/>
    <w:basedOn w:val="a"/>
    <w:link w:val="a7"/>
    <w:rsid w:val="00440C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40C74"/>
    <w:rPr>
      <w:sz w:val="24"/>
      <w:szCs w:val="24"/>
    </w:rPr>
  </w:style>
  <w:style w:type="paragraph" w:styleId="a8">
    <w:name w:val="No Spacing"/>
    <w:uiPriority w:val="1"/>
    <w:qFormat/>
    <w:rsid w:val="00DE701E"/>
    <w:rPr>
      <w:rFonts w:ascii="Calibri" w:hAnsi="Calibri"/>
      <w:sz w:val="22"/>
      <w:szCs w:val="22"/>
    </w:rPr>
  </w:style>
  <w:style w:type="paragraph" w:customStyle="1" w:styleId="Style2">
    <w:name w:val="Style2"/>
    <w:basedOn w:val="a"/>
    <w:uiPriority w:val="99"/>
    <w:rsid w:val="00DE701E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DE701E"/>
    <w:rPr>
      <w:rFonts w:ascii="Times New Roman" w:hAnsi="Times New Roman" w:cs="Times New Roman" w:hint="default"/>
      <w:sz w:val="26"/>
      <w:szCs w:val="26"/>
    </w:rPr>
  </w:style>
  <w:style w:type="paragraph" w:customStyle="1" w:styleId="Style7">
    <w:name w:val="Style7"/>
    <w:basedOn w:val="a"/>
    <w:uiPriority w:val="99"/>
    <w:rsid w:val="00387402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ConsPlusNormal">
    <w:name w:val="ConsPlusNormal"/>
    <w:rsid w:val="00385D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Знак1"/>
    <w:basedOn w:val="a"/>
    <w:rsid w:val="00C307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438A6"/>
    <w:rPr>
      <w:b/>
      <w:bCs/>
      <w:sz w:val="27"/>
      <w:szCs w:val="27"/>
    </w:rPr>
  </w:style>
  <w:style w:type="paragraph" w:styleId="a9">
    <w:name w:val="Normal (Web)"/>
    <w:basedOn w:val="a"/>
    <w:uiPriority w:val="99"/>
    <w:unhideWhenUsed/>
    <w:rsid w:val="003438A6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3438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29 октября 2009 г</vt:lpstr>
    </vt:vector>
  </TitlesOfParts>
  <Company>1</Company>
  <LinksUpToDate>false</LinksUpToDate>
  <CharactersWithSpaces>14180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29 октября 2009 г</dc:title>
  <dc:creator>1</dc:creator>
  <cp:lastModifiedBy>Пользователь Windows</cp:lastModifiedBy>
  <cp:revision>2</cp:revision>
  <cp:lastPrinted>2015-01-21T07:29:00Z</cp:lastPrinted>
  <dcterms:created xsi:type="dcterms:W3CDTF">2016-02-14T18:50:00Z</dcterms:created>
  <dcterms:modified xsi:type="dcterms:W3CDTF">2016-02-14T18:50:00Z</dcterms:modified>
</cp:coreProperties>
</file>